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70059" w14:textId="7EB1012D" w:rsidR="00F428E7" w:rsidRPr="00FD2BBA" w:rsidRDefault="00F428E7">
      <w:pPr>
        <w:rPr>
          <w:rFonts w:ascii="XCCW Joined 22a" w:hAnsi="XCCW Joined 22a"/>
          <w:lang w:val="en-US"/>
        </w:rPr>
      </w:pPr>
      <w:r w:rsidRPr="00FD2BBA">
        <w:rPr>
          <w:rFonts w:ascii="XCCW Joined 22a" w:hAnsi="XCCW Joined 22a"/>
          <w:lang w:val="en-US"/>
        </w:rPr>
        <w:t>Other homework</w:t>
      </w:r>
    </w:p>
    <w:p w14:paraId="64005D34" w14:textId="401FF2AD" w:rsidR="00FD2BBA" w:rsidRPr="00FD2BBA" w:rsidRDefault="00F428E7">
      <w:pPr>
        <w:rPr>
          <w:rFonts w:ascii="XCCW Joined 22a" w:hAnsi="XCCW Joined 22a"/>
          <w:b/>
          <w:bCs/>
          <w:lang w:val="en-US"/>
        </w:rPr>
      </w:pPr>
      <w:r w:rsidRPr="00FD2BBA">
        <w:rPr>
          <w:rFonts w:ascii="XCCW Joined 22a" w:hAnsi="XCCW Joined 22a"/>
          <w:b/>
          <w:bCs/>
          <w:lang w:val="en-US"/>
        </w:rPr>
        <w:t>This week’s spellings</w:t>
      </w:r>
    </w:p>
    <w:p w14:paraId="246C67E7" w14:textId="716A732B" w:rsidR="00FD2BBA" w:rsidRDefault="00437C3B">
      <w:pPr>
        <w:rPr>
          <w:rFonts w:ascii="XCCW Joined 22a" w:hAnsi="XCCW Joined 22a"/>
          <w:sz w:val="28"/>
          <w:szCs w:val="28"/>
          <w:lang w:val="en-US"/>
        </w:rPr>
      </w:pPr>
      <w:r>
        <w:rPr>
          <w:rFonts w:ascii="XCCW Joined 22a" w:hAnsi="XCCW Joined 22a"/>
          <w:sz w:val="28"/>
          <w:szCs w:val="28"/>
          <w:lang w:val="en-US"/>
        </w:rPr>
        <w:t>amateur</w:t>
      </w:r>
    </w:p>
    <w:p w14:paraId="3FDD7DAF" w14:textId="087B0A8E" w:rsidR="00437C3B" w:rsidRDefault="00437C3B">
      <w:pPr>
        <w:rPr>
          <w:rFonts w:ascii="XCCW Joined 22a" w:hAnsi="XCCW Joined 22a"/>
          <w:sz w:val="28"/>
          <w:szCs w:val="28"/>
          <w:lang w:val="en-US"/>
        </w:rPr>
      </w:pPr>
      <w:r>
        <w:rPr>
          <w:rFonts w:ascii="XCCW Joined 22a" w:hAnsi="XCCW Joined 22a"/>
          <w:sz w:val="28"/>
          <w:szCs w:val="28"/>
          <w:lang w:val="en-US"/>
        </w:rPr>
        <w:t>ancient</w:t>
      </w:r>
    </w:p>
    <w:p w14:paraId="7516B275" w14:textId="3CBC15A2" w:rsidR="00437C3B" w:rsidRDefault="00437C3B">
      <w:pPr>
        <w:rPr>
          <w:rFonts w:ascii="XCCW Joined 22a" w:hAnsi="XCCW Joined 22a"/>
          <w:sz w:val="28"/>
          <w:szCs w:val="28"/>
          <w:lang w:val="en-US"/>
        </w:rPr>
      </w:pPr>
      <w:r>
        <w:rPr>
          <w:rFonts w:ascii="XCCW Joined 22a" w:hAnsi="XCCW Joined 22a"/>
          <w:sz w:val="28"/>
          <w:szCs w:val="28"/>
          <w:lang w:val="en-US"/>
        </w:rPr>
        <w:t>apparent</w:t>
      </w:r>
    </w:p>
    <w:p w14:paraId="31C1134E" w14:textId="36A08EF2" w:rsidR="00437C3B" w:rsidRDefault="00437C3B">
      <w:pPr>
        <w:rPr>
          <w:rFonts w:ascii="XCCW Joined 22a" w:hAnsi="XCCW Joined 22a"/>
          <w:sz w:val="28"/>
          <w:szCs w:val="28"/>
          <w:lang w:val="en-US"/>
        </w:rPr>
      </w:pPr>
      <w:r>
        <w:rPr>
          <w:rFonts w:ascii="XCCW Joined 22a" w:hAnsi="XCCW Joined 22a"/>
          <w:sz w:val="28"/>
          <w:szCs w:val="28"/>
          <w:lang w:val="en-US"/>
        </w:rPr>
        <w:t>appreciate</w:t>
      </w:r>
    </w:p>
    <w:p w14:paraId="226904FD" w14:textId="6DA9CF89" w:rsidR="00437C3B" w:rsidRDefault="00437C3B">
      <w:pPr>
        <w:rPr>
          <w:rFonts w:ascii="XCCW Joined 22a" w:hAnsi="XCCW Joined 22a"/>
          <w:sz w:val="28"/>
          <w:szCs w:val="28"/>
          <w:lang w:val="en-US"/>
        </w:rPr>
      </w:pPr>
      <w:r>
        <w:rPr>
          <w:rFonts w:ascii="XCCW Joined 22a" w:hAnsi="XCCW Joined 22a"/>
          <w:sz w:val="28"/>
          <w:szCs w:val="28"/>
          <w:lang w:val="en-US"/>
        </w:rPr>
        <w:t>attached</w:t>
      </w:r>
    </w:p>
    <w:p w14:paraId="5657B93F" w14:textId="3656214A" w:rsidR="00437C3B" w:rsidRPr="00FD2BBA" w:rsidRDefault="00437C3B">
      <w:pPr>
        <w:rPr>
          <w:rFonts w:ascii="XCCW Joined 22a" w:hAnsi="XCCW Joined 22a"/>
          <w:sz w:val="28"/>
          <w:szCs w:val="28"/>
          <w:lang w:val="en-US"/>
        </w:rPr>
      </w:pPr>
      <w:r w:rsidRPr="00437C3B">
        <w:rPr>
          <w:rFonts w:ascii="XCCW Joined 22a" w:hAnsi="XCCW Joined 22a"/>
          <w:sz w:val="28"/>
          <w:szCs w:val="28"/>
          <w:lang w:val="en-US"/>
        </w:rPr>
        <w:drawing>
          <wp:inline distT="0" distB="0" distL="0" distR="0" wp14:anchorId="2147E75B" wp14:editId="5B369EE5">
            <wp:extent cx="1724057" cy="3471862"/>
            <wp:effectExtent l="0" t="0" r="0" b="0"/>
            <wp:docPr id="1952358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3582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5212" cy="349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42CAE" w14:textId="5A7F2C39" w:rsidR="00F428E7" w:rsidRPr="00FD2BBA" w:rsidRDefault="00F428E7">
      <w:pPr>
        <w:rPr>
          <w:lang w:val="en-US"/>
        </w:rPr>
      </w:pPr>
    </w:p>
    <w:p w14:paraId="0010F741" w14:textId="515F2BF2" w:rsidR="00F428E7" w:rsidRDefault="00FD2BBA">
      <w:pPr>
        <w:rPr>
          <w:rFonts w:ascii="XCCW Joined 22a" w:hAnsi="XCCW Joined 22a"/>
          <w:sz w:val="28"/>
          <w:szCs w:val="28"/>
          <w:lang w:val="en-US"/>
        </w:rPr>
      </w:pPr>
      <w:r>
        <w:rPr>
          <w:rFonts w:ascii="XCCW Joined 22a" w:hAnsi="XCCW Joined 22a"/>
          <w:b/>
          <w:bCs/>
          <w:sz w:val="28"/>
          <w:szCs w:val="28"/>
          <w:lang w:val="en-US"/>
        </w:rPr>
        <w:t>Times tables -</w:t>
      </w:r>
      <w:r w:rsidR="00F428E7" w:rsidRPr="00FD2BBA">
        <w:rPr>
          <w:rFonts w:ascii="XCCW Joined 22a" w:hAnsi="XCCW Joined 22a"/>
          <w:sz w:val="28"/>
          <w:szCs w:val="28"/>
          <w:lang w:val="en-US"/>
        </w:rPr>
        <w:t xml:space="preserve">This week we are focusing on securing doubling and the </w:t>
      </w:r>
      <w:r w:rsidR="00437C3B">
        <w:rPr>
          <w:rFonts w:ascii="XCCW Joined 22a" w:hAnsi="XCCW Joined 22a"/>
          <w:sz w:val="28"/>
          <w:szCs w:val="28"/>
          <w:lang w:val="en-US"/>
        </w:rPr>
        <w:t>3</w:t>
      </w:r>
      <w:r w:rsidR="00F428E7" w:rsidRPr="00FD2BBA">
        <w:rPr>
          <w:rFonts w:ascii="XCCW Joined 22a" w:hAnsi="XCCW Joined 22a"/>
          <w:sz w:val="28"/>
          <w:szCs w:val="28"/>
          <w:lang w:val="en-US"/>
        </w:rPr>
        <w:t xml:space="preserve"> times table. If you are fluent with this, practice your other tables</w:t>
      </w:r>
    </w:p>
    <w:p w14:paraId="03AD2CA4" w14:textId="43760B0E" w:rsidR="00F428E7" w:rsidRPr="00437C3B" w:rsidRDefault="00437C3B">
      <w:pPr>
        <w:rPr>
          <w:rFonts w:ascii="XCCW Joined 22a" w:hAnsi="XCCW Joined 22a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0CA472F5" wp14:editId="3AFE28F5">
            <wp:extent cx="1404938" cy="1990329"/>
            <wp:effectExtent l="0" t="0" r="5080" b="0"/>
            <wp:docPr id="527153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15310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07392" cy="199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28E7" w:rsidRPr="00437C3B" w:rsidSect="00FD2B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E7"/>
    <w:rsid w:val="00067D09"/>
    <w:rsid w:val="00437C3B"/>
    <w:rsid w:val="006113B5"/>
    <w:rsid w:val="006C6BF9"/>
    <w:rsid w:val="007620D4"/>
    <w:rsid w:val="00B31FCD"/>
    <w:rsid w:val="00E65283"/>
    <w:rsid w:val="00F428E7"/>
    <w:rsid w:val="00F717F4"/>
    <w:rsid w:val="00FD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69A2B"/>
  <w15:chartTrackingRefBased/>
  <w15:docId w15:val="{C1410575-4891-4698-8A13-9F0320670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28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8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8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8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8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8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8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8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8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8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8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8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8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8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8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8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8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8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28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8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8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8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28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8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28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8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8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8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28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Pendergast</dc:creator>
  <cp:keywords/>
  <dc:description/>
  <cp:lastModifiedBy>Kelly Pendergast</cp:lastModifiedBy>
  <cp:revision>3</cp:revision>
  <dcterms:created xsi:type="dcterms:W3CDTF">2025-09-12T10:16:00Z</dcterms:created>
  <dcterms:modified xsi:type="dcterms:W3CDTF">2025-09-12T10:19:00Z</dcterms:modified>
</cp:coreProperties>
</file>